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03" w:rsidRDefault="00580D49" w:rsidP="00CD0E57">
      <w:pPr>
        <w:spacing w:after="0" w:line="240" w:lineRule="auto"/>
        <w:ind w:hanging="360"/>
        <w:rPr>
          <w:rFonts w:asciiTheme="majorHAnsi" w:hAnsiTheme="majorHAnsi"/>
          <w:sz w:val="28"/>
        </w:rPr>
      </w:pPr>
      <w:r w:rsidRPr="00DB2AE2">
        <w:rPr>
          <w:rFonts w:asciiTheme="majorHAnsi" w:hAnsiTheme="majorHAnsi"/>
          <w:sz w:val="28"/>
        </w:rPr>
        <w:t>Ulster County EMC</w:t>
      </w:r>
    </w:p>
    <w:p w:rsidR="009A3E87" w:rsidRPr="00DB2AE2" w:rsidRDefault="003431A0" w:rsidP="00CD0E57">
      <w:pPr>
        <w:spacing w:after="0" w:line="240" w:lineRule="auto"/>
        <w:ind w:hanging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Draft </w:t>
      </w:r>
      <w:r w:rsidR="00982903">
        <w:rPr>
          <w:rFonts w:asciiTheme="majorHAnsi" w:hAnsiTheme="majorHAnsi"/>
          <w:sz w:val="28"/>
        </w:rPr>
        <w:t>Meeting</w:t>
      </w:r>
      <w:r w:rsidR="00580D49" w:rsidRPr="00DB2AE2">
        <w:rPr>
          <w:rFonts w:asciiTheme="majorHAnsi" w:hAnsiTheme="majorHAnsi"/>
          <w:sz w:val="28"/>
        </w:rPr>
        <w:t xml:space="preserve"> </w:t>
      </w:r>
      <w:r w:rsidR="00916437">
        <w:rPr>
          <w:rFonts w:asciiTheme="majorHAnsi" w:hAnsiTheme="majorHAnsi"/>
          <w:sz w:val="28"/>
        </w:rPr>
        <w:t>Minutes</w:t>
      </w:r>
    </w:p>
    <w:p w:rsidR="00ED44CE" w:rsidRDefault="001A1460" w:rsidP="00CD0E57">
      <w:pPr>
        <w:spacing w:after="0" w:line="240" w:lineRule="auto"/>
        <w:ind w:hanging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December 9</w:t>
      </w:r>
      <w:r w:rsidR="003F48A5">
        <w:rPr>
          <w:rFonts w:asciiTheme="majorHAnsi" w:hAnsiTheme="majorHAnsi"/>
          <w:sz w:val="28"/>
        </w:rPr>
        <w:t>, 2015</w:t>
      </w:r>
    </w:p>
    <w:p w:rsidR="00580D49" w:rsidRDefault="007B46FD" w:rsidP="00CD0E57">
      <w:pPr>
        <w:spacing w:after="0" w:line="240" w:lineRule="auto"/>
        <w:ind w:hanging="36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ab/>
      </w:r>
    </w:p>
    <w:p w:rsidR="00580D49" w:rsidRDefault="00580D49" w:rsidP="00CD0E57">
      <w:pPr>
        <w:spacing w:after="0"/>
      </w:pPr>
      <w:r>
        <w:t>Members in Attendance:</w:t>
      </w:r>
    </w:p>
    <w:p w:rsidR="00DB2AE2" w:rsidRDefault="00DB2AE2">
      <w:pPr>
        <w:sectPr w:rsidR="00DB2AE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A1460" w:rsidRDefault="001A1460" w:rsidP="001A1460">
      <w:pPr>
        <w:spacing w:after="0" w:line="240" w:lineRule="auto"/>
      </w:pPr>
      <w:r>
        <w:lastRenderedPageBreak/>
        <w:t>Steve Noble (chair)</w:t>
      </w:r>
    </w:p>
    <w:p w:rsidR="00C83F10" w:rsidRDefault="00D239EA" w:rsidP="00961160">
      <w:pPr>
        <w:spacing w:after="0" w:line="240" w:lineRule="auto"/>
      </w:pPr>
      <w:r>
        <w:t xml:space="preserve">John </w:t>
      </w:r>
      <w:proofErr w:type="spellStart"/>
      <w:r>
        <w:t>Sansalone</w:t>
      </w:r>
      <w:proofErr w:type="spellEnd"/>
      <w:r>
        <w:t>, Gardiner</w:t>
      </w:r>
    </w:p>
    <w:p w:rsidR="00C83F10" w:rsidRDefault="00C83F10" w:rsidP="00961160">
      <w:pPr>
        <w:spacing w:after="0" w:line="240" w:lineRule="auto"/>
      </w:pPr>
      <w:r>
        <w:t xml:space="preserve">William </w:t>
      </w:r>
      <w:r w:rsidR="001A1460">
        <w:t xml:space="preserve">A. </w:t>
      </w:r>
      <w:r>
        <w:t>More, At Large</w:t>
      </w:r>
      <w:r w:rsidR="00B73F95">
        <w:t>, Kingston</w:t>
      </w:r>
    </w:p>
    <w:p w:rsidR="001A1460" w:rsidRDefault="001A1460" w:rsidP="00961160">
      <w:pPr>
        <w:spacing w:after="0" w:line="240" w:lineRule="auto"/>
      </w:pPr>
      <w:r>
        <w:t xml:space="preserve">Kathie Quick, </w:t>
      </w:r>
      <w:proofErr w:type="spellStart"/>
      <w:r>
        <w:t>Esopus</w:t>
      </w:r>
      <w:proofErr w:type="spellEnd"/>
    </w:p>
    <w:p w:rsidR="001A1460" w:rsidRDefault="001A1460" w:rsidP="00961160">
      <w:pPr>
        <w:spacing w:after="0" w:line="240" w:lineRule="auto"/>
      </w:pPr>
      <w:r>
        <w:t>Virginia Starke, Hurley</w:t>
      </w:r>
    </w:p>
    <w:p w:rsidR="001A1460" w:rsidRDefault="001A1460" w:rsidP="00961160">
      <w:pPr>
        <w:spacing w:after="0" w:line="240" w:lineRule="auto"/>
      </w:pPr>
      <w:r>
        <w:lastRenderedPageBreak/>
        <w:t>Emilie Hauser, Kingston</w:t>
      </w:r>
    </w:p>
    <w:p w:rsidR="001A1460" w:rsidRDefault="001A1460" w:rsidP="00961160">
      <w:pPr>
        <w:spacing w:after="0" w:line="240" w:lineRule="auto"/>
      </w:pPr>
      <w:r>
        <w:t xml:space="preserve">Joe </w:t>
      </w:r>
      <w:proofErr w:type="spellStart"/>
      <w:r>
        <w:t>Lioni</w:t>
      </w:r>
      <w:proofErr w:type="spellEnd"/>
      <w:r>
        <w:t>, Rosendale</w:t>
      </w:r>
    </w:p>
    <w:p w:rsidR="00961160" w:rsidRDefault="00961160" w:rsidP="00961160">
      <w:pPr>
        <w:spacing w:after="0" w:line="240" w:lineRule="auto"/>
      </w:pPr>
      <w:r>
        <w:t>Kristen Schara, At Large, Hurley</w:t>
      </w:r>
    </w:p>
    <w:p w:rsidR="00CB21C4" w:rsidRDefault="00CB21C4" w:rsidP="00961160">
      <w:pPr>
        <w:spacing w:after="0" w:line="240" w:lineRule="auto"/>
      </w:pPr>
      <w:r>
        <w:t>David Haldeman</w:t>
      </w:r>
      <w:r w:rsidR="00B73F95">
        <w:t xml:space="preserve">, </w:t>
      </w:r>
      <w:proofErr w:type="spellStart"/>
      <w:r w:rsidR="00B73F95">
        <w:t>Shawangunk</w:t>
      </w:r>
      <w:proofErr w:type="spellEnd"/>
    </w:p>
    <w:p w:rsidR="00423F08" w:rsidRDefault="00423F08" w:rsidP="00961160">
      <w:pPr>
        <w:spacing w:after="0" w:line="240" w:lineRule="auto"/>
      </w:pPr>
      <w:r>
        <w:t>Cindy Lanzetta, Marlborough</w:t>
      </w:r>
    </w:p>
    <w:p w:rsidR="00DB2AE2" w:rsidRDefault="00DB2AE2" w:rsidP="000C03B5">
      <w:pPr>
        <w:spacing w:after="0" w:line="240" w:lineRule="auto"/>
        <w:sectPr w:rsidR="00DB2AE2" w:rsidSect="00DB2AE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A1460" w:rsidRDefault="00C83F10" w:rsidP="00FC7942">
      <w:pPr>
        <w:spacing w:after="0"/>
        <w:rPr>
          <w:rFonts w:cs="Arial"/>
        </w:rPr>
      </w:pPr>
      <w:r>
        <w:rPr>
          <w:rFonts w:cs="Arial"/>
        </w:rPr>
        <w:lastRenderedPageBreak/>
        <w:t xml:space="preserve">Amanda </w:t>
      </w:r>
      <w:proofErr w:type="spellStart"/>
      <w:r>
        <w:rPr>
          <w:rFonts w:cs="Arial"/>
        </w:rPr>
        <w:t>LaValle</w:t>
      </w:r>
      <w:proofErr w:type="spellEnd"/>
      <w:r w:rsidR="001A1460">
        <w:rPr>
          <w:rFonts w:cs="Arial"/>
        </w:rPr>
        <w:t xml:space="preserve"> and Alanna </w:t>
      </w:r>
      <w:proofErr w:type="spellStart"/>
      <w:r w:rsidR="001A1460">
        <w:rPr>
          <w:rFonts w:cs="Arial"/>
        </w:rPr>
        <w:t>Henneberry</w:t>
      </w:r>
      <w:proofErr w:type="spellEnd"/>
      <w:r w:rsidR="00FE77B0">
        <w:rPr>
          <w:rFonts w:cs="Arial"/>
        </w:rPr>
        <w:t>, UC Dept</w:t>
      </w:r>
      <w:r w:rsidR="00C96179">
        <w:rPr>
          <w:rFonts w:cs="Arial"/>
        </w:rPr>
        <w:t>.</w:t>
      </w:r>
      <w:r w:rsidR="00FE77B0">
        <w:rPr>
          <w:rFonts w:cs="Arial"/>
        </w:rPr>
        <w:t xml:space="preserve"> of the Environment</w:t>
      </w:r>
    </w:p>
    <w:p w:rsidR="001A1460" w:rsidRPr="00FC7942" w:rsidRDefault="001A1460" w:rsidP="00FC7942">
      <w:pPr>
        <w:spacing w:after="0"/>
        <w:rPr>
          <w:rFonts w:cs="Arial"/>
        </w:rPr>
        <w:sectPr w:rsidR="001A1460" w:rsidRPr="00FC7942" w:rsidSect="00D239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Arial"/>
        </w:rPr>
        <w:t>Guests:  Larry DeWitt, Rochester CAC; Andrew Faust WECSAC Chair</w:t>
      </w:r>
    </w:p>
    <w:p w:rsidR="00CD0E57" w:rsidRPr="00335EC5" w:rsidRDefault="00CD0E57" w:rsidP="00335EC5">
      <w:pPr>
        <w:spacing w:after="0"/>
        <w:rPr>
          <w:rFonts w:cs="Arial"/>
          <w:sz w:val="20"/>
          <w:szCs w:val="20"/>
        </w:rPr>
        <w:sectPr w:rsidR="00CD0E57" w:rsidRPr="00335EC5" w:rsidSect="000C03B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266A6" w:rsidRDefault="009266A6" w:rsidP="009266A6">
      <w:pPr>
        <w:spacing w:line="240" w:lineRule="auto"/>
      </w:pPr>
      <w:r>
        <w:lastRenderedPageBreak/>
        <w:t>The mee</w:t>
      </w:r>
      <w:r w:rsidR="00CB21C4">
        <w:t>ting was called to order at 6:45</w:t>
      </w:r>
      <w:r>
        <w:t xml:space="preserve"> PM.</w:t>
      </w:r>
    </w:p>
    <w:p w:rsidR="00262D3B" w:rsidRDefault="009373E4" w:rsidP="009266A6">
      <w:pPr>
        <w:spacing w:line="240" w:lineRule="auto"/>
      </w:pPr>
      <w:r>
        <w:t>Cindy moved to accept t</w:t>
      </w:r>
      <w:r w:rsidR="00262D3B">
        <w:t xml:space="preserve">he minutes </w:t>
      </w:r>
      <w:r>
        <w:t>from the previous meeting.  William seconded.  Th</w:t>
      </w:r>
      <w:r w:rsidR="0081317F">
        <w:t xml:space="preserve">e </w:t>
      </w:r>
      <w:r w:rsidR="00095BF2">
        <w:t>m</w:t>
      </w:r>
      <w:r>
        <w:t>inutes were approved unanimously.</w:t>
      </w:r>
    </w:p>
    <w:p w:rsidR="000F126B" w:rsidRDefault="000F126B" w:rsidP="000F126B">
      <w:pPr>
        <w:spacing w:after="0" w:line="240" w:lineRule="auto"/>
        <w:rPr>
          <w:b/>
          <w:u w:val="single"/>
        </w:rPr>
      </w:pPr>
      <w:r w:rsidRPr="00E17F90">
        <w:rPr>
          <w:b/>
          <w:u w:val="single"/>
        </w:rPr>
        <w:t>Ulster County Dept. of Environment Update</w:t>
      </w:r>
    </w:p>
    <w:p w:rsidR="000C246D" w:rsidRDefault="00095BF2" w:rsidP="00CF0119">
      <w:pPr>
        <w:spacing w:after="0" w:line="240" w:lineRule="auto"/>
      </w:pPr>
      <w:r>
        <w:t>The first public UC Legislature hearing regarding the</w:t>
      </w:r>
      <w:r w:rsidR="009E1462">
        <w:t xml:space="preserve"> ban of microbeads</w:t>
      </w:r>
      <w:r>
        <w:t xml:space="preserve"> occur</w:t>
      </w:r>
      <w:r w:rsidR="009E1462">
        <w:t>red</w:t>
      </w:r>
      <w:r>
        <w:t xml:space="preserve"> on Dec. 9</w:t>
      </w:r>
      <w:r w:rsidRPr="00095BF2">
        <w:rPr>
          <w:vertAlign w:val="superscript"/>
        </w:rPr>
        <w:t>th</w:t>
      </w:r>
      <w:r>
        <w:t xml:space="preserve"> concurrent to the EMC meeting.  John </w:t>
      </w:r>
      <w:proofErr w:type="spellStart"/>
      <w:r>
        <w:t>Sansalon</w:t>
      </w:r>
      <w:r w:rsidR="009E1462">
        <w:t>e</w:t>
      </w:r>
      <w:proofErr w:type="spellEnd"/>
      <w:r w:rsidR="009E1462">
        <w:t xml:space="preserve"> read the testimony he</w:t>
      </w:r>
      <w:r>
        <w:t xml:space="preserve"> </w:t>
      </w:r>
      <w:r w:rsidR="009E1462">
        <w:t>submitted on behalf of NYWEA</w:t>
      </w:r>
      <w:r w:rsidR="003E48EE">
        <w:t xml:space="preserve"> in support of the ban.  The summer </w:t>
      </w:r>
      <w:r w:rsidR="00E70B9E">
        <w:t>edition</w:t>
      </w:r>
      <w:r w:rsidR="003E48EE">
        <w:t xml:space="preserve"> of NYWEA’s quarterly journal devoted an issue to the topic. Dave made a motion to support a law banning microbeads in UC.  William seconded.  The motion passed unanimously.  A federal bill would be preferable from an enforcement perspective.  Local legislation demonstrates support for a federal ban.</w:t>
      </w:r>
    </w:p>
    <w:p w:rsidR="003E48EE" w:rsidRDefault="003E48EE" w:rsidP="00CF0119">
      <w:pPr>
        <w:spacing w:after="0" w:line="240" w:lineRule="auto"/>
      </w:pPr>
    </w:p>
    <w:p w:rsidR="001A1460" w:rsidRDefault="003842EB" w:rsidP="00CF0119">
      <w:pPr>
        <w:spacing w:after="0" w:line="240" w:lineRule="auto"/>
      </w:pPr>
      <w:r>
        <w:t>Two other resolutions</w:t>
      </w:r>
      <w:r w:rsidR="003E48EE">
        <w:t xml:space="preserve"> on the agenda of the UC legislature</w:t>
      </w:r>
      <w:r w:rsidR="004D1E09">
        <w:t>: O</w:t>
      </w:r>
      <w:r>
        <w:t>pposing</w:t>
      </w:r>
      <w:r w:rsidR="003E48EE">
        <w:t xml:space="preserve"> granting lead agency status NYS Thruway </w:t>
      </w:r>
      <w:r>
        <w:t xml:space="preserve">for the SEQR review of the </w:t>
      </w:r>
      <w:r w:rsidR="004D1E09">
        <w:t>Pilgrim Pipelines project</w:t>
      </w:r>
      <w:r w:rsidR="003E48EE">
        <w:t xml:space="preserve"> </w:t>
      </w:r>
      <w:r w:rsidR="004D1E09">
        <w:t>(s</w:t>
      </w:r>
      <w:r w:rsidR="003E48EE">
        <w:t>ome local municipalities have already passed</w:t>
      </w:r>
      <w:r>
        <w:t xml:space="preserve"> resolutions requesting that</w:t>
      </w:r>
      <w:r w:rsidR="003E48EE">
        <w:t xml:space="preserve"> NYDEC </w:t>
      </w:r>
      <w:r>
        <w:t xml:space="preserve">assume </w:t>
      </w:r>
      <w:r w:rsidR="003E48EE">
        <w:t>lead</w:t>
      </w:r>
      <w:r>
        <w:t xml:space="preserve"> agency status</w:t>
      </w:r>
      <w:r w:rsidR="004D1E09">
        <w:t>)</w:t>
      </w:r>
      <w:bookmarkStart w:id="0" w:name="_GoBack"/>
      <w:bookmarkEnd w:id="0"/>
      <w:r>
        <w:t>; establishing a lead agency for the solar installation project at the Town of Ulster landfill.</w:t>
      </w:r>
    </w:p>
    <w:p w:rsidR="009136AD" w:rsidRDefault="009136AD" w:rsidP="00CF0119">
      <w:pPr>
        <w:spacing w:after="0" w:line="240" w:lineRule="auto"/>
      </w:pPr>
    </w:p>
    <w:p w:rsidR="009136AD" w:rsidRPr="00D2788A" w:rsidRDefault="009136AD" w:rsidP="00CF0119">
      <w:pPr>
        <w:spacing w:after="0" w:line="240" w:lineRule="auto"/>
        <w:rPr>
          <w:b/>
          <w:u w:val="single"/>
        </w:rPr>
      </w:pPr>
      <w:r w:rsidRPr="00D2788A">
        <w:rPr>
          <w:b/>
          <w:u w:val="single"/>
        </w:rPr>
        <w:t>New Business</w:t>
      </w:r>
    </w:p>
    <w:p w:rsidR="00DB216D" w:rsidRDefault="003842EB" w:rsidP="00CF0119">
      <w:pPr>
        <w:spacing w:after="0" w:line="240" w:lineRule="auto"/>
      </w:pPr>
      <w:r>
        <w:t xml:space="preserve">There will be a reorganization meeting for the EMC in January.  The slate of officers to be voted on includes the committee chairperson, vice chair and secretary.  Members are invited to volunteer </w:t>
      </w:r>
      <w:r w:rsidR="00962141">
        <w:t xml:space="preserve">to run </w:t>
      </w:r>
      <w:r>
        <w:t>for these positions and to generate ideas to move the EMC forward.</w:t>
      </w:r>
      <w:r w:rsidR="00962141">
        <w:t xml:space="preserve">  A campaign to reach out to municipalities without CAC’s and ECC’s is needed.  Also</w:t>
      </w:r>
      <w:r w:rsidR="00DB216D">
        <w:t>,</w:t>
      </w:r>
      <w:r w:rsidR="00BC06F2">
        <w:t xml:space="preserve"> </w:t>
      </w:r>
      <w:r w:rsidR="00DB216D">
        <w:t xml:space="preserve">it would be beneficial to attend </w:t>
      </w:r>
      <w:r w:rsidR="00962141">
        <w:t>meetings in the coming year with existing environmental commissions that do not have EMC representation to emphasize the importance of the EMC</w:t>
      </w:r>
      <w:r w:rsidR="00DB216D">
        <w:t xml:space="preserve">.  The terms for EMC members are 3 years. </w:t>
      </w:r>
    </w:p>
    <w:p w:rsidR="00BC06F2" w:rsidRDefault="00BC06F2" w:rsidP="00CF0119">
      <w:pPr>
        <w:spacing w:after="0" w:line="240" w:lineRule="auto"/>
      </w:pPr>
      <w:r>
        <w:t>The EMC could also return to the role of studying environmental issues for the UC Legislature.  EMC members should be inform</w:t>
      </w:r>
      <w:r w:rsidR="005A4C8A">
        <w:t>ed on</w:t>
      </w:r>
      <w:r>
        <w:t xml:space="preserve"> the</w:t>
      </w:r>
      <w:r w:rsidR="005A4C8A">
        <w:t xml:space="preserve"> work of </w:t>
      </w:r>
      <w:r>
        <w:t>Energy and Environment Committee.</w:t>
      </w:r>
    </w:p>
    <w:p w:rsidR="00BC06F2" w:rsidRDefault="00BC06F2" w:rsidP="00CF0119">
      <w:pPr>
        <w:spacing w:after="0" w:line="240" w:lineRule="auto"/>
      </w:pPr>
      <w:r>
        <w:t>Location of the EMC meetings was discussed.  The options are the SUNY Ulster Kingston or Stone Ridge facilities.  The Dept. of the Environment will reserve a conference room for meetings in 2016.</w:t>
      </w:r>
    </w:p>
    <w:p w:rsidR="00BC06F2" w:rsidRDefault="00BC06F2" w:rsidP="00CF0119">
      <w:pPr>
        <w:spacing w:after="0" w:line="240" w:lineRule="auto"/>
      </w:pPr>
    </w:p>
    <w:p w:rsidR="00D01502" w:rsidRDefault="00AB0B21" w:rsidP="00EA1B33">
      <w:pPr>
        <w:spacing w:after="0" w:line="240" w:lineRule="auto"/>
        <w:rPr>
          <w:b/>
          <w:u w:val="single"/>
        </w:rPr>
      </w:pPr>
      <w:r w:rsidRPr="00AB0B21">
        <w:rPr>
          <w:b/>
          <w:u w:val="single"/>
        </w:rPr>
        <w:t>Member Rounda</w:t>
      </w:r>
      <w:r w:rsidR="00D01502" w:rsidRPr="00AB0B21">
        <w:rPr>
          <w:b/>
          <w:u w:val="single"/>
        </w:rPr>
        <w:t>bout</w:t>
      </w:r>
    </w:p>
    <w:p w:rsidR="00C5740C" w:rsidRDefault="00C5740C" w:rsidP="00EA1B33">
      <w:pPr>
        <w:spacing w:after="0" w:line="240" w:lineRule="auto"/>
      </w:pPr>
      <w:r>
        <w:t xml:space="preserve">Dave </w:t>
      </w:r>
      <w:proofErr w:type="spellStart"/>
      <w:r w:rsidR="005B4F86">
        <w:t>Haldemann</w:t>
      </w:r>
      <w:proofErr w:type="spellEnd"/>
      <w:r w:rsidR="005B4F86">
        <w:t xml:space="preserve"> </w:t>
      </w:r>
      <w:r w:rsidR="005A4C8A">
        <w:t>–</w:t>
      </w:r>
      <w:r w:rsidR="00BC06F2">
        <w:t xml:space="preserve"> </w:t>
      </w:r>
      <w:r w:rsidR="005A4C8A">
        <w:t>The CEO of the Wallkill Vall</w:t>
      </w:r>
      <w:r w:rsidR="009E1462">
        <w:t>ey Land Trust attended their EMC</w:t>
      </w:r>
      <w:r w:rsidR="005A4C8A">
        <w:t xml:space="preserve"> m</w:t>
      </w:r>
      <w:r w:rsidR="009E1462">
        <w:t xml:space="preserve">eeting.  </w:t>
      </w:r>
      <w:r w:rsidR="00E70B9E">
        <w:t>T</w:t>
      </w:r>
      <w:r w:rsidR="009E1462">
        <w:t xml:space="preserve">here are 8 parcels in the township under stewardship of the land trust. A group called </w:t>
      </w:r>
      <w:r w:rsidR="005A4C8A">
        <w:t xml:space="preserve">New </w:t>
      </w:r>
      <w:proofErr w:type="spellStart"/>
      <w:r w:rsidR="005A4C8A">
        <w:t>Paltz</w:t>
      </w:r>
      <w:proofErr w:type="spellEnd"/>
      <w:r w:rsidR="005A4C8A">
        <w:t xml:space="preserve"> Interfaith Council of the Environment</w:t>
      </w:r>
      <w:r w:rsidR="009E1462">
        <w:t xml:space="preserve"> was formed</w:t>
      </w:r>
      <w:r w:rsidR="005A4C8A">
        <w:t>.</w:t>
      </w:r>
    </w:p>
    <w:p w:rsidR="00E24F72" w:rsidRDefault="00E24F72" w:rsidP="00EA1B33">
      <w:pPr>
        <w:spacing w:after="0" w:line="240" w:lineRule="auto"/>
      </w:pPr>
    </w:p>
    <w:p w:rsidR="00E24F72" w:rsidRDefault="00E24F72" w:rsidP="00E24F72">
      <w:pPr>
        <w:spacing w:after="0" w:line="240" w:lineRule="auto"/>
      </w:pPr>
      <w:r>
        <w:lastRenderedPageBreak/>
        <w:t>Mary O’Donnell (via email) – The CAC will be the lead agency for the Solarize campaign which will run for 6 months.  The town board supports the NYDEC as lead agency for the Pilgrim Pipelines.</w:t>
      </w:r>
    </w:p>
    <w:p w:rsidR="00E24F72" w:rsidRDefault="00E24F72" w:rsidP="00E24F72">
      <w:pPr>
        <w:spacing w:after="0" w:line="240" w:lineRule="auto"/>
      </w:pPr>
    </w:p>
    <w:p w:rsidR="00C042C0" w:rsidRDefault="00E24F72" w:rsidP="00E24F72">
      <w:pPr>
        <w:spacing w:after="0" w:line="240" w:lineRule="auto"/>
      </w:pPr>
      <w:r>
        <w:t xml:space="preserve">John </w:t>
      </w:r>
      <w:proofErr w:type="spellStart"/>
      <w:r>
        <w:t>Sansalone</w:t>
      </w:r>
      <w:proofErr w:type="spellEnd"/>
      <w:r>
        <w:t xml:space="preserve"> –The ECC has 3 vacancies and needs new members to </w:t>
      </w:r>
      <w:r w:rsidR="00C042C0">
        <w:t>help closeout</w:t>
      </w:r>
      <w:r>
        <w:t xml:space="preserve"> the Hudso</w:t>
      </w:r>
      <w:r w:rsidR="00C042C0">
        <w:t xml:space="preserve">n River Estuary grant.   They will need to </w:t>
      </w:r>
      <w:proofErr w:type="spellStart"/>
      <w:r w:rsidR="00C042C0">
        <w:t>reaquire</w:t>
      </w:r>
      <w:proofErr w:type="spellEnd"/>
      <w:r w:rsidR="00C042C0">
        <w:t xml:space="preserve"> the grant to pay attorney fees.</w:t>
      </w:r>
    </w:p>
    <w:p w:rsidR="00C042C0" w:rsidRDefault="00C042C0" w:rsidP="00E24F72">
      <w:pPr>
        <w:spacing w:after="0" w:line="240" w:lineRule="auto"/>
      </w:pPr>
    </w:p>
    <w:p w:rsidR="00C042C0" w:rsidRDefault="00C042C0" w:rsidP="00E24F72">
      <w:pPr>
        <w:spacing w:after="0" w:line="240" w:lineRule="auto"/>
      </w:pPr>
      <w:r>
        <w:t>Kathie Quick – Negotiations are continuing concerning the solar installation at the former land fill.  The output will be offset by the load from the water treatment plant.</w:t>
      </w:r>
    </w:p>
    <w:p w:rsidR="00C042C0" w:rsidRDefault="00C042C0" w:rsidP="00E24F72">
      <w:pPr>
        <w:spacing w:after="0" w:line="240" w:lineRule="auto"/>
      </w:pPr>
    </w:p>
    <w:p w:rsidR="00E24F72" w:rsidRDefault="00C042C0" w:rsidP="00E24F72">
      <w:pPr>
        <w:spacing w:after="0" w:line="240" w:lineRule="auto"/>
      </w:pPr>
      <w:r>
        <w:t>Emilie Hauser – The revised comprehensive plan was submitted to</w:t>
      </w:r>
      <w:r w:rsidR="008938F9">
        <w:t xml:space="preserve"> the Common Council.  Public hearings were held to garner </w:t>
      </w:r>
      <w:r w:rsidR="00150BE9">
        <w:t>comments</w:t>
      </w:r>
      <w:r w:rsidR="0042388F">
        <w:t xml:space="preserve"> on the Hudson </w:t>
      </w:r>
      <w:proofErr w:type="spellStart"/>
      <w:r w:rsidR="0042388F">
        <w:t>Riverport</w:t>
      </w:r>
      <w:proofErr w:type="spellEnd"/>
      <w:r w:rsidR="008938F9">
        <w:t xml:space="preserve"> Plan.  The CAC was awarded a grant from the Hudson River Estuary program for a natural resources inventory.  Some of the maps that have been prepared are on display at the </w:t>
      </w:r>
      <w:r w:rsidR="00150BE9">
        <w:t xml:space="preserve">Kingston Library.  </w:t>
      </w:r>
      <w:r w:rsidR="00FC6501">
        <w:t>The effect of sea level rise on the Hudson River is projected to be 6 feet by 2100.</w:t>
      </w:r>
    </w:p>
    <w:p w:rsidR="00FC6501" w:rsidRDefault="00FC6501" w:rsidP="00E24F72">
      <w:pPr>
        <w:spacing w:after="0" w:line="240" w:lineRule="auto"/>
      </w:pPr>
    </w:p>
    <w:p w:rsidR="00FC6501" w:rsidRDefault="00FC6501" w:rsidP="00E24F72">
      <w:pPr>
        <w:spacing w:after="0" w:line="240" w:lineRule="auto"/>
      </w:pPr>
      <w:r>
        <w:t xml:space="preserve">Joe </w:t>
      </w:r>
      <w:proofErr w:type="spellStart"/>
      <w:r>
        <w:t>Lioni</w:t>
      </w:r>
      <w:proofErr w:type="spellEnd"/>
      <w:r>
        <w:t xml:space="preserve"> – The </w:t>
      </w:r>
      <w:proofErr w:type="spellStart"/>
      <w:r>
        <w:t>Marbletown</w:t>
      </w:r>
      <w:proofErr w:type="spellEnd"/>
      <w:r>
        <w:t xml:space="preserve"> government offices will be moving to the former Rosendale Elementary building. </w:t>
      </w:r>
    </w:p>
    <w:p w:rsidR="00FC6501" w:rsidRDefault="00FC6501" w:rsidP="00E24F72">
      <w:pPr>
        <w:spacing w:after="0" w:line="240" w:lineRule="auto"/>
      </w:pPr>
    </w:p>
    <w:p w:rsidR="00FC6501" w:rsidRPr="00FC6501" w:rsidRDefault="00FC6501" w:rsidP="00E24F72">
      <w:pPr>
        <w:spacing w:after="0" w:line="240" w:lineRule="auto"/>
        <w:rPr>
          <w:u w:val="single"/>
        </w:rPr>
      </w:pPr>
      <w:r w:rsidRPr="00FC6501">
        <w:rPr>
          <w:u w:val="single"/>
        </w:rPr>
        <w:t>Non-Member Input</w:t>
      </w:r>
    </w:p>
    <w:p w:rsidR="00FC6501" w:rsidRDefault="00FC6501" w:rsidP="00E24F72">
      <w:pPr>
        <w:spacing w:after="0" w:line="240" w:lineRule="auto"/>
      </w:pPr>
      <w:r>
        <w:t xml:space="preserve">Andrew Faust – The town of </w:t>
      </w:r>
      <w:proofErr w:type="spellStart"/>
      <w:r>
        <w:t>Wawarsing</w:t>
      </w:r>
      <w:proofErr w:type="spellEnd"/>
      <w:r>
        <w:t xml:space="preserve"> complete</w:t>
      </w:r>
      <w:r w:rsidR="00E70B9E">
        <w:t>d</w:t>
      </w:r>
      <w:r>
        <w:t xml:space="preserve"> a comprehensive plan.  They are working on a joint open space plan with the town of Rochester. They met with </w:t>
      </w:r>
      <w:proofErr w:type="spellStart"/>
      <w:r>
        <w:t>Riverkeeper</w:t>
      </w:r>
      <w:proofErr w:type="spellEnd"/>
      <w:r>
        <w:t xml:space="preserve"> to form an inter-municipal watershed organization.</w:t>
      </w:r>
    </w:p>
    <w:p w:rsidR="00FC6501" w:rsidRDefault="00FC6501" w:rsidP="00E24F72">
      <w:pPr>
        <w:spacing w:after="0" w:line="240" w:lineRule="auto"/>
      </w:pPr>
    </w:p>
    <w:p w:rsidR="00E24F72" w:rsidRDefault="00FC6501" w:rsidP="00EA1B33">
      <w:pPr>
        <w:spacing w:after="0" w:line="240" w:lineRule="auto"/>
      </w:pPr>
      <w:r>
        <w:t>L</w:t>
      </w:r>
      <w:r w:rsidR="0043138E">
        <w:t xml:space="preserve">arry DeWitt – The town of Rochester’s OSP was modelled on the </w:t>
      </w:r>
      <w:proofErr w:type="spellStart"/>
      <w:r w:rsidR="0043138E">
        <w:t>Wawarsing</w:t>
      </w:r>
      <w:proofErr w:type="spellEnd"/>
      <w:r w:rsidR="0043138E">
        <w:t xml:space="preserve"> plan.  They submitted a grant application to the Hudson River Estuary Program for $50,000 to create a viable plan that will tie into the comprehensive plan, zoning, etc.</w:t>
      </w:r>
    </w:p>
    <w:p w:rsidR="002C77A1" w:rsidRDefault="002C77A1" w:rsidP="00EA1B33">
      <w:pPr>
        <w:spacing w:after="0" w:line="240" w:lineRule="auto"/>
      </w:pPr>
    </w:p>
    <w:p w:rsidR="00F62F05" w:rsidRDefault="00086DA0" w:rsidP="00EA1B33">
      <w:pPr>
        <w:spacing w:after="0" w:line="240" w:lineRule="auto"/>
        <w:rPr>
          <w:b/>
          <w:u w:val="single"/>
        </w:rPr>
      </w:pPr>
      <w:r>
        <w:t>Meeting a</w:t>
      </w:r>
      <w:r w:rsidR="00FC6501">
        <w:t>djourned 8:4</w:t>
      </w:r>
      <w:r w:rsidR="00193B89">
        <w:t>0</w:t>
      </w:r>
      <w:r w:rsidR="000E50C9">
        <w:t>.</w:t>
      </w:r>
    </w:p>
    <w:p w:rsidR="00414E69" w:rsidRPr="00EF3096" w:rsidRDefault="00414E69" w:rsidP="00351C7F">
      <w:pPr>
        <w:spacing w:line="240" w:lineRule="auto"/>
      </w:pPr>
    </w:p>
    <w:sectPr w:rsidR="00414E69" w:rsidRPr="00EF3096" w:rsidSect="00EF3096">
      <w:type w:val="continuous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459A"/>
    <w:multiLevelType w:val="hybridMultilevel"/>
    <w:tmpl w:val="B1127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49"/>
    <w:rsid w:val="00002C55"/>
    <w:rsid w:val="00010AFC"/>
    <w:rsid w:val="00011354"/>
    <w:rsid w:val="00012632"/>
    <w:rsid w:val="00014B5C"/>
    <w:rsid w:val="0003577E"/>
    <w:rsid w:val="00044744"/>
    <w:rsid w:val="00062365"/>
    <w:rsid w:val="00062B79"/>
    <w:rsid w:val="00072AA8"/>
    <w:rsid w:val="0007692F"/>
    <w:rsid w:val="00076AC6"/>
    <w:rsid w:val="000858E1"/>
    <w:rsid w:val="0008698F"/>
    <w:rsid w:val="00086DA0"/>
    <w:rsid w:val="0009229C"/>
    <w:rsid w:val="00095BF2"/>
    <w:rsid w:val="000A229C"/>
    <w:rsid w:val="000A2DBD"/>
    <w:rsid w:val="000A408F"/>
    <w:rsid w:val="000A5069"/>
    <w:rsid w:val="000C03B5"/>
    <w:rsid w:val="000C04C6"/>
    <w:rsid w:val="000C246D"/>
    <w:rsid w:val="000E50C9"/>
    <w:rsid w:val="000F126B"/>
    <w:rsid w:val="000F3D07"/>
    <w:rsid w:val="001046BE"/>
    <w:rsid w:val="001176CA"/>
    <w:rsid w:val="00124F92"/>
    <w:rsid w:val="00131DA1"/>
    <w:rsid w:val="00133AE4"/>
    <w:rsid w:val="00136142"/>
    <w:rsid w:val="00137CA8"/>
    <w:rsid w:val="001411E1"/>
    <w:rsid w:val="00150BE9"/>
    <w:rsid w:val="0015530A"/>
    <w:rsid w:val="00160A52"/>
    <w:rsid w:val="00161EB6"/>
    <w:rsid w:val="001714FC"/>
    <w:rsid w:val="0017652E"/>
    <w:rsid w:val="00177F06"/>
    <w:rsid w:val="00180028"/>
    <w:rsid w:val="001854CB"/>
    <w:rsid w:val="00185536"/>
    <w:rsid w:val="0018611C"/>
    <w:rsid w:val="00191D10"/>
    <w:rsid w:val="00193B89"/>
    <w:rsid w:val="0019471A"/>
    <w:rsid w:val="00194E7A"/>
    <w:rsid w:val="00196B56"/>
    <w:rsid w:val="00197ABC"/>
    <w:rsid w:val="001A0427"/>
    <w:rsid w:val="001A1460"/>
    <w:rsid w:val="001A4CDF"/>
    <w:rsid w:val="001A626D"/>
    <w:rsid w:val="001A7AC3"/>
    <w:rsid w:val="001A7D33"/>
    <w:rsid w:val="001B03B4"/>
    <w:rsid w:val="001B36F4"/>
    <w:rsid w:val="001B729B"/>
    <w:rsid w:val="001C059B"/>
    <w:rsid w:val="001C0946"/>
    <w:rsid w:val="001C2A79"/>
    <w:rsid w:val="001C6164"/>
    <w:rsid w:val="001C7E26"/>
    <w:rsid w:val="001D069A"/>
    <w:rsid w:val="001D49F4"/>
    <w:rsid w:val="001D4E4E"/>
    <w:rsid w:val="001E301E"/>
    <w:rsid w:val="001E3C7F"/>
    <w:rsid w:val="001F46CE"/>
    <w:rsid w:val="001F518B"/>
    <w:rsid w:val="00206D8E"/>
    <w:rsid w:val="00212205"/>
    <w:rsid w:val="0021245A"/>
    <w:rsid w:val="0024124A"/>
    <w:rsid w:val="00257C0B"/>
    <w:rsid w:val="00261896"/>
    <w:rsid w:val="00262D3B"/>
    <w:rsid w:val="0027206E"/>
    <w:rsid w:val="0027225D"/>
    <w:rsid w:val="00280DEA"/>
    <w:rsid w:val="0028547D"/>
    <w:rsid w:val="002859B8"/>
    <w:rsid w:val="00285A06"/>
    <w:rsid w:val="00287145"/>
    <w:rsid w:val="0029219B"/>
    <w:rsid w:val="002A0200"/>
    <w:rsid w:val="002A565C"/>
    <w:rsid w:val="002A574A"/>
    <w:rsid w:val="002B0344"/>
    <w:rsid w:val="002B07A5"/>
    <w:rsid w:val="002B7667"/>
    <w:rsid w:val="002C77A1"/>
    <w:rsid w:val="002D35DF"/>
    <w:rsid w:val="002D458E"/>
    <w:rsid w:val="002E06B6"/>
    <w:rsid w:val="00300458"/>
    <w:rsid w:val="0030088B"/>
    <w:rsid w:val="00307912"/>
    <w:rsid w:val="00310BD9"/>
    <w:rsid w:val="00321A00"/>
    <w:rsid w:val="003256AD"/>
    <w:rsid w:val="00335EC5"/>
    <w:rsid w:val="00335F99"/>
    <w:rsid w:val="00337021"/>
    <w:rsid w:val="00337C29"/>
    <w:rsid w:val="003431A0"/>
    <w:rsid w:val="00343423"/>
    <w:rsid w:val="00343951"/>
    <w:rsid w:val="00351C7F"/>
    <w:rsid w:val="00356009"/>
    <w:rsid w:val="00366783"/>
    <w:rsid w:val="00367279"/>
    <w:rsid w:val="00372C3B"/>
    <w:rsid w:val="00374BAD"/>
    <w:rsid w:val="00377393"/>
    <w:rsid w:val="00382B23"/>
    <w:rsid w:val="00384295"/>
    <w:rsid w:val="003842EB"/>
    <w:rsid w:val="00390D71"/>
    <w:rsid w:val="0039478C"/>
    <w:rsid w:val="003A26FC"/>
    <w:rsid w:val="003A390E"/>
    <w:rsid w:val="003A4975"/>
    <w:rsid w:val="003C1EDD"/>
    <w:rsid w:val="003C29E4"/>
    <w:rsid w:val="003C30CE"/>
    <w:rsid w:val="003D2951"/>
    <w:rsid w:val="003D3A9B"/>
    <w:rsid w:val="003D7761"/>
    <w:rsid w:val="003E0C56"/>
    <w:rsid w:val="003E48EE"/>
    <w:rsid w:val="003F3C15"/>
    <w:rsid w:val="003F48A5"/>
    <w:rsid w:val="003F677A"/>
    <w:rsid w:val="0040051E"/>
    <w:rsid w:val="00402C55"/>
    <w:rsid w:val="00406A16"/>
    <w:rsid w:val="004077E0"/>
    <w:rsid w:val="00407FCA"/>
    <w:rsid w:val="00412DEF"/>
    <w:rsid w:val="00414E69"/>
    <w:rsid w:val="0041681F"/>
    <w:rsid w:val="0042388F"/>
    <w:rsid w:val="00423F08"/>
    <w:rsid w:val="0043138E"/>
    <w:rsid w:val="00445F75"/>
    <w:rsid w:val="00463B41"/>
    <w:rsid w:val="00473C36"/>
    <w:rsid w:val="004809F1"/>
    <w:rsid w:val="00492329"/>
    <w:rsid w:val="00493C79"/>
    <w:rsid w:val="004A234C"/>
    <w:rsid w:val="004A4BC7"/>
    <w:rsid w:val="004A6A89"/>
    <w:rsid w:val="004B0E52"/>
    <w:rsid w:val="004B23DC"/>
    <w:rsid w:val="004C7EA6"/>
    <w:rsid w:val="004D1E09"/>
    <w:rsid w:val="004D3060"/>
    <w:rsid w:val="004D3158"/>
    <w:rsid w:val="004D5AF2"/>
    <w:rsid w:val="004D7236"/>
    <w:rsid w:val="004E25D6"/>
    <w:rsid w:val="004E342A"/>
    <w:rsid w:val="004E7293"/>
    <w:rsid w:val="004E7A53"/>
    <w:rsid w:val="004F4B63"/>
    <w:rsid w:val="00500036"/>
    <w:rsid w:val="00500998"/>
    <w:rsid w:val="00513B02"/>
    <w:rsid w:val="0051515B"/>
    <w:rsid w:val="005153C2"/>
    <w:rsid w:val="005202AB"/>
    <w:rsid w:val="00524657"/>
    <w:rsid w:val="00530503"/>
    <w:rsid w:val="00531001"/>
    <w:rsid w:val="00531FE2"/>
    <w:rsid w:val="005404E5"/>
    <w:rsid w:val="00541A6E"/>
    <w:rsid w:val="00550450"/>
    <w:rsid w:val="00551722"/>
    <w:rsid w:val="0056055F"/>
    <w:rsid w:val="005669D6"/>
    <w:rsid w:val="005678C7"/>
    <w:rsid w:val="00580C99"/>
    <w:rsid w:val="00580D49"/>
    <w:rsid w:val="00582A01"/>
    <w:rsid w:val="0058674A"/>
    <w:rsid w:val="00592E9B"/>
    <w:rsid w:val="005969D4"/>
    <w:rsid w:val="005A4C8A"/>
    <w:rsid w:val="005B4F86"/>
    <w:rsid w:val="005C5D4E"/>
    <w:rsid w:val="005C7714"/>
    <w:rsid w:val="005D5DE3"/>
    <w:rsid w:val="005E043F"/>
    <w:rsid w:val="005E0E3C"/>
    <w:rsid w:val="005E3BE2"/>
    <w:rsid w:val="005F2A62"/>
    <w:rsid w:val="0060131F"/>
    <w:rsid w:val="0061393B"/>
    <w:rsid w:val="00626290"/>
    <w:rsid w:val="00635A98"/>
    <w:rsid w:val="00636DEC"/>
    <w:rsid w:val="00643D0D"/>
    <w:rsid w:val="00646B2C"/>
    <w:rsid w:val="00651848"/>
    <w:rsid w:val="006525A7"/>
    <w:rsid w:val="00653926"/>
    <w:rsid w:val="00653BDE"/>
    <w:rsid w:val="00655BAA"/>
    <w:rsid w:val="00656405"/>
    <w:rsid w:val="006601CD"/>
    <w:rsid w:val="00666D8D"/>
    <w:rsid w:val="006679CB"/>
    <w:rsid w:val="006729B5"/>
    <w:rsid w:val="0067356B"/>
    <w:rsid w:val="006804FB"/>
    <w:rsid w:val="00683B4F"/>
    <w:rsid w:val="006A660F"/>
    <w:rsid w:val="006A783E"/>
    <w:rsid w:val="006C5482"/>
    <w:rsid w:val="006C6CF1"/>
    <w:rsid w:val="006D1107"/>
    <w:rsid w:val="006E1D0A"/>
    <w:rsid w:val="006E21DF"/>
    <w:rsid w:val="006E49D6"/>
    <w:rsid w:val="006E4EF8"/>
    <w:rsid w:val="006F0C04"/>
    <w:rsid w:val="006F11B9"/>
    <w:rsid w:val="00734781"/>
    <w:rsid w:val="00747549"/>
    <w:rsid w:val="00753C2B"/>
    <w:rsid w:val="00754E61"/>
    <w:rsid w:val="00763D58"/>
    <w:rsid w:val="0076507A"/>
    <w:rsid w:val="007663A1"/>
    <w:rsid w:val="007745ED"/>
    <w:rsid w:val="00774E87"/>
    <w:rsid w:val="00775FE3"/>
    <w:rsid w:val="00781EFD"/>
    <w:rsid w:val="00784C93"/>
    <w:rsid w:val="007A5E3D"/>
    <w:rsid w:val="007B0892"/>
    <w:rsid w:val="007B46FD"/>
    <w:rsid w:val="007B5BE5"/>
    <w:rsid w:val="007B7349"/>
    <w:rsid w:val="007C4B07"/>
    <w:rsid w:val="007C5607"/>
    <w:rsid w:val="007D016E"/>
    <w:rsid w:val="007D384B"/>
    <w:rsid w:val="007E02C1"/>
    <w:rsid w:val="007E2876"/>
    <w:rsid w:val="007E37E0"/>
    <w:rsid w:val="007E38C2"/>
    <w:rsid w:val="007E3ADA"/>
    <w:rsid w:val="00801206"/>
    <w:rsid w:val="008030AA"/>
    <w:rsid w:val="0081317F"/>
    <w:rsid w:val="00822E5A"/>
    <w:rsid w:val="00836A89"/>
    <w:rsid w:val="00836E14"/>
    <w:rsid w:val="00837000"/>
    <w:rsid w:val="00840170"/>
    <w:rsid w:val="00845A99"/>
    <w:rsid w:val="00851E75"/>
    <w:rsid w:val="00856858"/>
    <w:rsid w:val="008803BC"/>
    <w:rsid w:val="0088399E"/>
    <w:rsid w:val="008851F0"/>
    <w:rsid w:val="0088662A"/>
    <w:rsid w:val="00887097"/>
    <w:rsid w:val="00887E17"/>
    <w:rsid w:val="008938F9"/>
    <w:rsid w:val="00896620"/>
    <w:rsid w:val="008A37F0"/>
    <w:rsid w:val="008A4853"/>
    <w:rsid w:val="008A7322"/>
    <w:rsid w:val="008B21FF"/>
    <w:rsid w:val="008B24A1"/>
    <w:rsid w:val="008C17A4"/>
    <w:rsid w:val="008C435D"/>
    <w:rsid w:val="008C47C9"/>
    <w:rsid w:val="008C53D8"/>
    <w:rsid w:val="008D3EAD"/>
    <w:rsid w:val="008D582A"/>
    <w:rsid w:val="008E4A95"/>
    <w:rsid w:val="008E71AA"/>
    <w:rsid w:val="008F4ED9"/>
    <w:rsid w:val="008F63CF"/>
    <w:rsid w:val="009021AF"/>
    <w:rsid w:val="009027CE"/>
    <w:rsid w:val="00903CEE"/>
    <w:rsid w:val="009136AD"/>
    <w:rsid w:val="00916437"/>
    <w:rsid w:val="00917045"/>
    <w:rsid w:val="009258AA"/>
    <w:rsid w:val="009266A6"/>
    <w:rsid w:val="009373E4"/>
    <w:rsid w:val="00943546"/>
    <w:rsid w:val="0095292A"/>
    <w:rsid w:val="00957202"/>
    <w:rsid w:val="00957319"/>
    <w:rsid w:val="00961160"/>
    <w:rsid w:val="00961E19"/>
    <w:rsid w:val="00962141"/>
    <w:rsid w:val="00966DBB"/>
    <w:rsid w:val="0097776C"/>
    <w:rsid w:val="00982903"/>
    <w:rsid w:val="009907A8"/>
    <w:rsid w:val="009907E4"/>
    <w:rsid w:val="00994224"/>
    <w:rsid w:val="009960CC"/>
    <w:rsid w:val="00996A05"/>
    <w:rsid w:val="00997325"/>
    <w:rsid w:val="009A0952"/>
    <w:rsid w:val="009A396F"/>
    <w:rsid w:val="009A3E87"/>
    <w:rsid w:val="009B05CA"/>
    <w:rsid w:val="009B2EBE"/>
    <w:rsid w:val="009B3736"/>
    <w:rsid w:val="009C515C"/>
    <w:rsid w:val="009D4D03"/>
    <w:rsid w:val="009E13A6"/>
    <w:rsid w:val="009E1462"/>
    <w:rsid w:val="009E5179"/>
    <w:rsid w:val="009F29A5"/>
    <w:rsid w:val="00A02E42"/>
    <w:rsid w:val="00A041B4"/>
    <w:rsid w:val="00A0478A"/>
    <w:rsid w:val="00A100F6"/>
    <w:rsid w:val="00A104FE"/>
    <w:rsid w:val="00A10530"/>
    <w:rsid w:val="00A12808"/>
    <w:rsid w:val="00A14B2E"/>
    <w:rsid w:val="00A225C4"/>
    <w:rsid w:val="00A30054"/>
    <w:rsid w:val="00A312E2"/>
    <w:rsid w:val="00A3404F"/>
    <w:rsid w:val="00A50D50"/>
    <w:rsid w:val="00A52BFF"/>
    <w:rsid w:val="00A55CAA"/>
    <w:rsid w:val="00A5639E"/>
    <w:rsid w:val="00A641CB"/>
    <w:rsid w:val="00A67B44"/>
    <w:rsid w:val="00A67EBD"/>
    <w:rsid w:val="00A7258D"/>
    <w:rsid w:val="00A827DB"/>
    <w:rsid w:val="00A839E7"/>
    <w:rsid w:val="00A859DB"/>
    <w:rsid w:val="00A9191E"/>
    <w:rsid w:val="00A958AD"/>
    <w:rsid w:val="00AA3906"/>
    <w:rsid w:val="00AA3CA3"/>
    <w:rsid w:val="00AB0B21"/>
    <w:rsid w:val="00AB5F0C"/>
    <w:rsid w:val="00AC06FE"/>
    <w:rsid w:val="00AC14E9"/>
    <w:rsid w:val="00AC15A5"/>
    <w:rsid w:val="00AC52A0"/>
    <w:rsid w:val="00AD2E93"/>
    <w:rsid w:val="00AE25C1"/>
    <w:rsid w:val="00AF4AAC"/>
    <w:rsid w:val="00AF5042"/>
    <w:rsid w:val="00B00717"/>
    <w:rsid w:val="00B06989"/>
    <w:rsid w:val="00B14193"/>
    <w:rsid w:val="00B33A27"/>
    <w:rsid w:val="00B355D7"/>
    <w:rsid w:val="00B41064"/>
    <w:rsid w:val="00B41C6D"/>
    <w:rsid w:val="00B45D5E"/>
    <w:rsid w:val="00B53327"/>
    <w:rsid w:val="00B5355E"/>
    <w:rsid w:val="00B53F84"/>
    <w:rsid w:val="00B63E82"/>
    <w:rsid w:val="00B73F95"/>
    <w:rsid w:val="00B74723"/>
    <w:rsid w:val="00B84162"/>
    <w:rsid w:val="00B914FF"/>
    <w:rsid w:val="00B924D5"/>
    <w:rsid w:val="00BA1949"/>
    <w:rsid w:val="00BB1927"/>
    <w:rsid w:val="00BC06F2"/>
    <w:rsid w:val="00BC1B5A"/>
    <w:rsid w:val="00BC766E"/>
    <w:rsid w:val="00BE7B45"/>
    <w:rsid w:val="00C0191D"/>
    <w:rsid w:val="00C042C0"/>
    <w:rsid w:val="00C112BA"/>
    <w:rsid w:val="00C20644"/>
    <w:rsid w:val="00C277D9"/>
    <w:rsid w:val="00C30AAC"/>
    <w:rsid w:val="00C404F8"/>
    <w:rsid w:val="00C45573"/>
    <w:rsid w:val="00C5094A"/>
    <w:rsid w:val="00C50BA7"/>
    <w:rsid w:val="00C573CB"/>
    <w:rsid w:val="00C5740C"/>
    <w:rsid w:val="00C657A1"/>
    <w:rsid w:val="00C66684"/>
    <w:rsid w:val="00C710E8"/>
    <w:rsid w:val="00C71325"/>
    <w:rsid w:val="00C75D02"/>
    <w:rsid w:val="00C83DB4"/>
    <w:rsid w:val="00C83F10"/>
    <w:rsid w:val="00C94372"/>
    <w:rsid w:val="00C96179"/>
    <w:rsid w:val="00C969E1"/>
    <w:rsid w:val="00C977F5"/>
    <w:rsid w:val="00CA61F9"/>
    <w:rsid w:val="00CB21C4"/>
    <w:rsid w:val="00CB21D3"/>
    <w:rsid w:val="00CB2319"/>
    <w:rsid w:val="00CB5B5D"/>
    <w:rsid w:val="00CD0E57"/>
    <w:rsid w:val="00CD2BA8"/>
    <w:rsid w:val="00CD344B"/>
    <w:rsid w:val="00CD6F9E"/>
    <w:rsid w:val="00CE281D"/>
    <w:rsid w:val="00CF0119"/>
    <w:rsid w:val="00CF0F6E"/>
    <w:rsid w:val="00CF4478"/>
    <w:rsid w:val="00D00432"/>
    <w:rsid w:val="00D00BC6"/>
    <w:rsid w:val="00D01502"/>
    <w:rsid w:val="00D05EE4"/>
    <w:rsid w:val="00D060FD"/>
    <w:rsid w:val="00D07A33"/>
    <w:rsid w:val="00D11530"/>
    <w:rsid w:val="00D15A91"/>
    <w:rsid w:val="00D239EA"/>
    <w:rsid w:val="00D2788A"/>
    <w:rsid w:val="00D35BA9"/>
    <w:rsid w:val="00D361FB"/>
    <w:rsid w:val="00D63324"/>
    <w:rsid w:val="00D711D3"/>
    <w:rsid w:val="00D7261F"/>
    <w:rsid w:val="00D8466E"/>
    <w:rsid w:val="00D84E76"/>
    <w:rsid w:val="00D877D2"/>
    <w:rsid w:val="00D945DB"/>
    <w:rsid w:val="00DA2E75"/>
    <w:rsid w:val="00DA4EB4"/>
    <w:rsid w:val="00DA6B9C"/>
    <w:rsid w:val="00DB20F4"/>
    <w:rsid w:val="00DB216D"/>
    <w:rsid w:val="00DB2AE2"/>
    <w:rsid w:val="00DB305E"/>
    <w:rsid w:val="00DB416C"/>
    <w:rsid w:val="00DB7706"/>
    <w:rsid w:val="00DC031D"/>
    <w:rsid w:val="00DC081D"/>
    <w:rsid w:val="00DD321B"/>
    <w:rsid w:val="00DD4651"/>
    <w:rsid w:val="00DE37BD"/>
    <w:rsid w:val="00DE408B"/>
    <w:rsid w:val="00DE4D7A"/>
    <w:rsid w:val="00DE50B2"/>
    <w:rsid w:val="00DE585A"/>
    <w:rsid w:val="00DF0487"/>
    <w:rsid w:val="00E01182"/>
    <w:rsid w:val="00E072D0"/>
    <w:rsid w:val="00E107DB"/>
    <w:rsid w:val="00E10AFA"/>
    <w:rsid w:val="00E12160"/>
    <w:rsid w:val="00E17F90"/>
    <w:rsid w:val="00E20060"/>
    <w:rsid w:val="00E24F72"/>
    <w:rsid w:val="00E40232"/>
    <w:rsid w:val="00E43764"/>
    <w:rsid w:val="00E468A0"/>
    <w:rsid w:val="00E520DB"/>
    <w:rsid w:val="00E57AB9"/>
    <w:rsid w:val="00E61C1E"/>
    <w:rsid w:val="00E70B9E"/>
    <w:rsid w:val="00E7695F"/>
    <w:rsid w:val="00E81F50"/>
    <w:rsid w:val="00E94C2C"/>
    <w:rsid w:val="00E94DDA"/>
    <w:rsid w:val="00EA1B33"/>
    <w:rsid w:val="00EB09F0"/>
    <w:rsid w:val="00EC20F3"/>
    <w:rsid w:val="00ED1DDC"/>
    <w:rsid w:val="00ED44CE"/>
    <w:rsid w:val="00EE2D20"/>
    <w:rsid w:val="00EE4D6C"/>
    <w:rsid w:val="00EF3096"/>
    <w:rsid w:val="00EF516F"/>
    <w:rsid w:val="00F03781"/>
    <w:rsid w:val="00F23959"/>
    <w:rsid w:val="00F277F2"/>
    <w:rsid w:val="00F346AC"/>
    <w:rsid w:val="00F423A0"/>
    <w:rsid w:val="00F616FD"/>
    <w:rsid w:val="00F61FF0"/>
    <w:rsid w:val="00F62F05"/>
    <w:rsid w:val="00F630F4"/>
    <w:rsid w:val="00F631AC"/>
    <w:rsid w:val="00F64CA4"/>
    <w:rsid w:val="00F749C6"/>
    <w:rsid w:val="00F80CF8"/>
    <w:rsid w:val="00F8173D"/>
    <w:rsid w:val="00F828C8"/>
    <w:rsid w:val="00F85EA4"/>
    <w:rsid w:val="00F867FF"/>
    <w:rsid w:val="00F97D7E"/>
    <w:rsid w:val="00FB6BA4"/>
    <w:rsid w:val="00FC3284"/>
    <w:rsid w:val="00FC6501"/>
    <w:rsid w:val="00FC7942"/>
    <w:rsid w:val="00FD7665"/>
    <w:rsid w:val="00FE2566"/>
    <w:rsid w:val="00FE517E"/>
    <w:rsid w:val="00FE563A"/>
    <w:rsid w:val="00FE6A3D"/>
    <w:rsid w:val="00FE77B0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2C3B"/>
    <w:pPr>
      <w:spacing w:before="120" w:after="12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72C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698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0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2C3B"/>
    <w:pPr>
      <w:spacing w:before="120" w:after="12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72C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698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3317">
          <w:marLeft w:val="0"/>
          <w:marRight w:val="0"/>
          <w:marTop w:val="0"/>
          <w:marBottom w:val="0"/>
          <w:divBdr>
            <w:top w:val="outset" w:sz="24" w:space="0" w:color="990000"/>
            <w:left w:val="outset" w:sz="24" w:space="0" w:color="990000"/>
            <w:bottom w:val="outset" w:sz="24" w:space="0" w:color="990000"/>
            <w:right w:val="outset" w:sz="24" w:space="0" w:color="990000"/>
          </w:divBdr>
          <w:divsChild>
            <w:div w:id="15786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903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665BB-0642-475A-914A-83A0DFD4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</dc:creator>
  <cp:lastModifiedBy>Kristen</cp:lastModifiedBy>
  <cp:revision>15</cp:revision>
  <dcterms:created xsi:type="dcterms:W3CDTF">2015-12-24T17:00:00Z</dcterms:created>
  <dcterms:modified xsi:type="dcterms:W3CDTF">2016-02-11T16:48:00Z</dcterms:modified>
</cp:coreProperties>
</file>